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8C5EC3">
        <w:rPr>
          <w:rFonts w:ascii="Times New Roman" w:eastAsia="Times New Roman" w:hAnsi="Times New Roman" w:cs="Times New Roman"/>
          <w:b/>
          <w:i/>
          <w:lang w:val="en-US" w:eastAsia="ar-SA"/>
        </w:rPr>
        <w:t>6</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rsidR="00E44930" w:rsidRPr="00FD31CA" w:rsidRDefault="00E44930" w:rsidP="00E44930">
      <w:pPr>
        <w:pStyle w:val="SCH"/>
        <w:numPr>
          <w:ilvl w:val="0"/>
          <w:numId w:val="0"/>
        </w:numPr>
        <w:spacing w:after="0" w:line="240" w:lineRule="auto"/>
        <w:jc w:val="center"/>
        <w:rPr>
          <w:sz w:val="22"/>
          <w:szCs w:val="22"/>
        </w:rPr>
      </w:pPr>
    </w:p>
    <w:p w:rsidR="00E44930" w:rsidRPr="00376D7B" w:rsidRDefault="00E44930" w:rsidP="00E44930">
      <w:pPr>
        <w:pStyle w:val="aa"/>
        <w:numPr>
          <w:ilvl w:val="0"/>
          <w:numId w:val="1"/>
        </w:numPr>
        <w:tabs>
          <w:tab w:val="left" w:pos="851"/>
        </w:tabs>
        <w:ind w:left="851" w:hanging="567"/>
        <w:rPr>
          <w:b w:val="0"/>
          <w:i w:val="0"/>
        </w:rPr>
      </w:pPr>
      <w:bookmarkStart w:id="6" w:name="_GoBack"/>
      <w:r w:rsidRPr="00376D7B">
        <w:rPr>
          <w:b w:val="0"/>
          <w:i w:val="0"/>
        </w:rPr>
        <w:t>Правила вывода в ремонт и из эксплуатации источников тепловой энергии и тепловых сетей, утвержденные Постановлением Правительства Российской Федерации от 06.09.2012 № 889;</w:t>
      </w:r>
    </w:p>
    <w:p w:rsidR="00E44930" w:rsidRPr="00376D7B" w:rsidRDefault="00E44930" w:rsidP="00E44930">
      <w:pPr>
        <w:pStyle w:val="aa"/>
        <w:numPr>
          <w:ilvl w:val="0"/>
          <w:numId w:val="1"/>
        </w:numPr>
        <w:tabs>
          <w:tab w:val="left" w:pos="851"/>
        </w:tabs>
        <w:ind w:left="851" w:hanging="567"/>
        <w:rPr>
          <w:b w:val="0"/>
          <w:i w:val="0"/>
        </w:rPr>
      </w:pPr>
      <w:r w:rsidRPr="00376D7B">
        <w:rPr>
          <w:b w:val="0"/>
          <w:i w:val="0"/>
        </w:rPr>
        <w:t>Правила вывода объектов электроэнергетики в ремонт и из эксплуатации, утвержденные Постановлением Правительства Российской Федерации от 26.07.2007 № 484;</w:t>
      </w:r>
    </w:p>
    <w:p w:rsidR="00E44930" w:rsidRPr="00376D7B" w:rsidRDefault="00E44930" w:rsidP="00E44930">
      <w:pPr>
        <w:pStyle w:val="aa"/>
        <w:numPr>
          <w:ilvl w:val="0"/>
          <w:numId w:val="1"/>
        </w:numPr>
        <w:tabs>
          <w:tab w:val="left" w:pos="851"/>
        </w:tabs>
        <w:ind w:left="851" w:hanging="567"/>
        <w:rPr>
          <w:b w:val="0"/>
          <w:i w:val="0"/>
        </w:rPr>
      </w:pPr>
      <w:r w:rsidRPr="00376D7B">
        <w:rPr>
          <w:b w:val="0"/>
          <w:i w:val="0"/>
        </w:rPr>
        <w:t>Правила организации технического обслуживания и ремонта объектов электроэнергетики, утвержденные приказом Минэнерго России от 25.10.2017 № 1013;</w:t>
      </w:r>
    </w:p>
    <w:p w:rsidR="00E44930" w:rsidRPr="00376D7B" w:rsidRDefault="00E44930" w:rsidP="00E44930">
      <w:pPr>
        <w:pStyle w:val="aa"/>
        <w:numPr>
          <w:ilvl w:val="0"/>
          <w:numId w:val="1"/>
        </w:numPr>
        <w:tabs>
          <w:tab w:val="left" w:pos="851"/>
        </w:tabs>
        <w:ind w:left="851" w:hanging="567"/>
        <w:rPr>
          <w:b w:val="0"/>
          <w:i w:val="0"/>
        </w:rPr>
      </w:pPr>
      <w:proofErr w:type="spellStart"/>
      <w:r w:rsidRPr="00376D7B">
        <w:rPr>
          <w:b w:val="0"/>
          <w:i w:val="0"/>
        </w:rPr>
        <w:t>СниП</w:t>
      </w:r>
      <w:proofErr w:type="spellEnd"/>
      <w:r w:rsidRPr="00376D7B">
        <w:rPr>
          <w:b w:val="0"/>
          <w:i w:val="0"/>
        </w:rPr>
        <w:t xml:space="preserve"> 3.05.04-85 «Наружные сети и сооружения»; </w:t>
      </w:r>
    </w:p>
    <w:p w:rsidR="00E44930" w:rsidRPr="00376D7B" w:rsidRDefault="00E44930" w:rsidP="00E44930">
      <w:pPr>
        <w:pStyle w:val="aa"/>
        <w:numPr>
          <w:ilvl w:val="0"/>
          <w:numId w:val="1"/>
        </w:numPr>
        <w:tabs>
          <w:tab w:val="left" w:pos="851"/>
        </w:tabs>
        <w:ind w:left="851" w:hanging="567"/>
        <w:rPr>
          <w:b w:val="0"/>
          <w:i w:val="0"/>
        </w:rPr>
      </w:pPr>
      <w:proofErr w:type="spellStart"/>
      <w:r w:rsidRPr="00376D7B">
        <w:rPr>
          <w:b w:val="0"/>
          <w:i w:val="0"/>
        </w:rPr>
        <w:t>СниП</w:t>
      </w:r>
      <w:proofErr w:type="spellEnd"/>
      <w:r w:rsidRPr="00376D7B">
        <w:rPr>
          <w:b w:val="0"/>
          <w:i w:val="0"/>
        </w:rPr>
        <w:t xml:space="preserve"> 41-02-2003 «Тепловые сети»;</w:t>
      </w:r>
    </w:p>
    <w:p w:rsidR="00E44930" w:rsidRPr="00376D7B" w:rsidRDefault="00E44930" w:rsidP="00E44930">
      <w:pPr>
        <w:pStyle w:val="aa"/>
        <w:numPr>
          <w:ilvl w:val="0"/>
          <w:numId w:val="1"/>
        </w:numPr>
        <w:tabs>
          <w:tab w:val="left" w:pos="851"/>
        </w:tabs>
        <w:ind w:left="851" w:hanging="567"/>
        <w:rPr>
          <w:b w:val="0"/>
          <w:i w:val="0"/>
        </w:rPr>
      </w:pPr>
      <w:proofErr w:type="spellStart"/>
      <w:r w:rsidRPr="00376D7B">
        <w:rPr>
          <w:b w:val="0"/>
          <w:i w:val="0"/>
        </w:rPr>
        <w:t>СниП</w:t>
      </w:r>
      <w:proofErr w:type="spellEnd"/>
      <w:r w:rsidRPr="00376D7B">
        <w:rPr>
          <w:b w:val="0"/>
          <w:i w:val="0"/>
        </w:rPr>
        <w:t xml:space="preserve"> 41-03-2003 «Тепловая изоляция»;</w:t>
      </w:r>
    </w:p>
    <w:p w:rsidR="00E44930" w:rsidRPr="00376D7B" w:rsidRDefault="00E44930" w:rsidP="00E44930">
      <w:pPr>
        <w:pStyle w:val="aa"/>
        <w:numPr>
          <w:ilvl w:val="0"/>
          <w:numId w:val="1"/>
        </w:numPr>
        <w:tabs>
          <w:tab w:val="left" w:pos="851"/>
        </w:tabs>
        <w:ind w:left="851" w:hanging="567"/>
        <w:rPr>
          <w:b w:val="0"/>
          <w:i w:val="0"/>
        </w:rPr>
      </w:pPr>
      <w:r w:rsidRPr="00376D7B">
        <w:rPr>
          <w:b w:val="0"/>
          <w:i w:val="0"/>
        </w:rPr>
        <w:t>РД 153-34.0-20.507-98 «Типовая инструкция»;</w:t>
      </w:r>
    </w:p>
    <w:p w:rsidR="00E44930" w:rsidRPr="00376D7B" w:rsidRDefault="00E44930" w:rsidP="00E44930">
      <w:pPr>
        <w:pStyle w:val="aa"/>
        <w:numPr>
          <w:ilvl w:val="0"/>
          <w:numId w:val="1"/>
        </w:numPr>
        <w:tabs>
          <w:tab w:val="left" w:pos="851"/>
        </w:tabs>
        <w:ind w:left="851" w:hanging="567"/>
        <w:rPr>
          <w:b w:val="0"/>
          <w:i w:val="0"/>
        </w:rPr>
      </w:pPr>
      <w:r w:rsidRPr="00376D7B">
        <w:rPr>
          <w:b w:val="0"/>
          <w:i w:val="0"/>
        </w:rPr>
        <w:t>РД 34.03.201-97(2000) «Правила техники безопасности при эксплуатации тепломеханического оборудования электростанций и тепловых сетей»;</w:t>
      </w:r>
    </w:p>
    <w:p w:rsidR="00E44930" w:rsidRPr="00376D7B" w:rsidRDefault="00E44930" w:rsidP="00E44930">
      <w:pPr>
        <w:pStyle w:val="aa"/>
        <w:numPr>
          <w:ilvl w:val="0"/>
          <w:numId w:val="1"/>
        </w:numPr>
        <w:tabs>
          <w:tab w:val="left" w:pos="851"/>
        </w:tabs>
        <w:ind w:left="851" w:hanging="567"/>
        <w:rPr>
          <w:b w:val="0"/>
          <w:i w:val="0"/>
          <w:iCs/>
        </w:rPr>
      </w:pPr>
      <w:r w:rsidRPr="00376D7B">
        <w:rPr>
          <w:b w:val="0"/>
          <w:i w:val="0"/>
        </w:rPr>
        <w:t>Правила по охране труда при эксплуатации электроустановок, утвержденные Приказом № 328н от 24.07.2013;</w:t>
      </w:r>
    </w:p>
    <w:p w:rsidR="00E44930" w:rsidRPr="00376D7B" w:rsidRDefault="00182207" w:rsidP="00E44930">
      <w:pPr>
        <w:pStyle w:val="aa"/>
        <w:numPr>
          <w:ilvl w:val="0"/>
          <w:numId w:val="1"/>
        </w:numPr>
        <w:tabs>
          <w:tab w:val="left" w:pos="851"/>
        </w:tabs>
        <w:ind w:left="851" w:hanging="567"/>
        <w:rPr>
          <w:b w:val="0"/>
          <w:i w:val="0"/>
        </w:rPr>
      </w:pPr>
      <w:r w:rsidRPr="00376D7B">
        <w:rPr>
          <w:b w:val="0"/>
          <w:i w:val="0"/>
        </w:rPr>
        <w:t xml:space="preserve">Приказ </w:t>
      </w:r>
      <w:proofErr w:type="spellStart"/>
      <w:r w:rsidRPr="00376D7B">
        <w:rPr>
          <w:b w:val="0"/>
          <w:i w:val="0"/>
        </w:rPr>
        <w:t>Ростехнадзора</w:t>
      </w:r>
      <w:proofErr w:type="spellEnd"/>
      <w:r w:rsidRPr="00376D7B">
        <w:rPr>
          <w:b w:val="0"/>
          <w:i w:val="0"/>
        </w:rPr>
        <w:t xml:space="preserve"> от 15.12.2020 N 536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r w:rsidR="00E44930" w:rsidRPr="00376D7B">
        <w:rPr>
          <w:b w:val="0"/>
          <w:i w:val="0"/>
        </w:rPr>
        <w:t>;</w:t>
      </w:r>
    </w:p>
    <w:p w:rsidR="00E44930" w:rsidRPr="00376D7B" w:rsidRDefault="00E44930" w:rsidP="00E44930">
      <w:pPr>
        <w:pStyle w:val="aa"/>
        <w:numPr>
          <w:ilvl w:val="0"/>
          <w:numId w:val="1"/>
        </w:numPr>
        <w:tabs>
          <w:tab w:val="left" w:pos="851"/>
        </w:tabs>
        <w:ind w:left="851" w:hanging="567"/>
        <w:rPr>
          <w:b w:val="0"/>
          <w:i w:val="0"/>
        </w:rPr>
      </w:pPr>
      <w:r w:rsidRPr="00376D7B">
        <w:rPr>
          <w:b w:val="0"/>
          <w:i w:val="0"/>
        </w:rPr>
        <w:t>Технический регламент Таможенного союза «О безопасности оборудования, работающего под избыточным давлением» (ТР ТС - 032 - 2013);</w:t>
      </w:r>
    </w:p>
    <w:p w:rsidR="00E44930" w:rsidRPr="00376D7B" w:rsidRDefault="00E44930" w:rsidP="00E44930">
      <w:pPr>
        <w:pStyle w:val="aa"/>
        <w:numPr>
          <w:ilvl w:val="0"/>
          <w:numId w:val="1"/>
        </w:numPr>
        <w:tabs>
          <w:tab w:val="left" w:pos="851"/>
        </w:tabs>
        <w:ind w:left="851" w:hanging="567"/>
        <w:rPr>
          <w:b w:val="0"/>
          <w:i w:val="0"/>
        </w:rPr>
      </w:pPr>
      <w:r w:rsidRPr="00376D7B">
        <w:rPr>
          <w:b w:val="0"/>
          <w:i w:val="0"/>
        </w:rPr>
        <w:t>Правила пожарной безопасности для энергетических предприятий. ВППБ 01-02-95;</w:t>
      </w:r>
    </w:p>
    <w:p w:rsidR="00E44930" w:rsidRPr="00376D7B" w:rsidRDefault="00182207" w:rsidP="00E44930">
      <w:pPr>
        <w:pStyle w:val="aa"/>
        <w:numPr>
          <w:ilvl w:val="0"/>
          <w:numId w:val="1"/>
        </w:numPr>
        <w:tabs>
          <w:tab w:val="left" w:pos="851"/>
        </w:tabs>
        <w:ind w:left="851" w:hanging="567"/>
        <w:rPr>
          <w:b w:val="0"/>
          <w:i w:val="0"/>
        </w:rPr>
      </w:pPr>
      <w:r w:rsidRPr="00376D7B">
        <w:rPr>
          <w:b w:val="0"/>
          <w:i w:val="0"/>
        </w:rPr>
        <w:t xml:space="preserve">Правила противопожарного режима в Российской Федерации, утвержденные Постановлением Правительства </w:t>
      </w:r>
      <w:r w:rsidRPr="00376D7B">
        <w:rPr>
          <w:b w:val="0"/>
          <w:bCs/>
          <w:i w:val="0"/>
        </w:rPr>
        <w:t>Российской Федерации</w:t>
      </w:r>
      <w:r w:rsidRPr="00376D7B">
        <w:rPr>
          <w:b w:val="0"/>
          <w:i w:val="0"/>
        </w:rPr>
        <w:t xml:space="preserve"> от 16 сентября 2020 г. N 1479</w:t>
      </w:r>
      <w:r w:rsidR="00E44930" w:rsidRPr="00376D7B">
        <w:rPr>
          <w:b w:val="0"/>
          <w:i w:val="0"/>
        </w:rPr>
        <w:t>; </w:t>
      </w:r>
    </w:p>
    <w:p w:rsidR="00E44930" w:rsidRPr="00376D7B" w:rsidRDefault="00E44930" w:rsidP="00E44930">
      <w:pPr>
        <w:pStyle w:val="aa"/>
        <w:numPr>
          <w:ilvl w:val="0"/>
          <w:numId w:val="1"/>
        </w:numPr>
        <w:tabs>
          <w:tab w:val="left" w:pos="851"/>
        </w:tabs>
        <w:ind w:left="851" w:hanging="567"/>
        <w:rPr>
          <w:b w:val="0"/>
          <w:i w:val="0"/>
        </w:rPr>
      </w:pPr>
      <w:r w:rsidRPr="00376D7B">
        <w:rPr>
          <w:b w:val="0"/>
          <w:i w:val="0"/>
        </w:rPr>
        <w:t>СО 153-34.03.305-2003 Инструкция о мерах пожарной безопасности при проведении огневых работ на энергетических предприятиях;</w:t>
      </w:r>
    </w:p>
    <w:p w:rsidR="00E44930" w:rsidRPr="00376D7B" w:rsidRDefault="00E44930" w:rsidP="00E44930">
      <w:pPr>
        <w:pStyle w:val="aa"/>
        <w:numPr>
          <w:ilvl w:val="0"/>
          <w:numId w:val="1"/>
        </w:numPr>
        <w:tabs>
          <w:tab w:val="left" w:pos="851"/>
        </w:tabs>
        <w:ind w:left="851" w:hanging="567"/>
        <w:rPr>
          <w:b w:val="0"/>
          <w:i w:val="0"/>
        </w:rPr>
      </w:pPr>
      <w:r w:rsidRPr="00376D7B">
        <w:rPr>
          <w:b w:val="0"/>
          <w:i w:val="0"/>
        </w:rPr>
        <w:t xml:space="preserve">СНиП 21-01-97 «Пожарная безопасность зданий и сооружений»; </w:t>
      </w:r>
    </w:p>
    <w:p w:rsidR="00E44930" w:rsidRPr="00376D7B" w:rsidRDefault="00E44930" w:rsidP="00E44930">
      <w:pPr>
        <w:pStyle w:val="aa"/>
        <w:numPr>
          <w:ilvl w:val="0"/>
          <w:numId w:val="1"/>
        </w:numPr>
        <w:tabs>
          <w:tab w:val="left" w:pos="851"/>
        </w:tabs>
        <w:ind w:left="851" w:hanging="567"/>
        <w:rPr>
          <w:b w:val="0"/>
          <w:i w:val="0"/>
        </w:rPr>
      </w:pPr>
      <w:r w:rsidRPr="00376D7B">
        <w:rPr>
          <w:b w:val="0"/>
          <w:i w:val="0"/>
        </w:rPr>
        <w:t>СО 153-34.03.204 Правила безопасности при работе с инструментами и приспособлениями;</w:t>
      </w:r>
    </w:p>
    <w:p w:rsidR="00E44930" w:rsidRPr="00376D7B" w:rsidRDefault="00E66CAB" w:rsidP="00E44930">
      <w:pPr>
        <w:pStyle w:val="aa"/>
        <w:numPr>
          <w:ilvl w:val="0"/>
          <w:numId w:val="1"/>
        </w:numPr>
        <w:tabs>
          <w:tab w:val="left" w:pos="851"/>
        </w:tabs>
        <w:ind w:left="851" w:hanging="567"/>
        <w:rPr>
          <w:b w:val="0"/>
          <w:i w:val="0"/>
        </w:rPr>
      </w:pPr>
      <w:r w:rsidRPr="00376D7B">
        <w:rPr>
          <w:b w:val="0"/>
          <w:i w:val="0"/>
        </w:rPr>
        <w:t xml:space="preserve">Правила по охране труда при погрузочно-разгрузочных работах и размещении грузов, утвержденные Приказом Минтруда России от </w:t>
      </w:r>
      <w:proofErr w:type="spellStart"/>
      <w:r w:rsidRPr="00376D7B">
        <w:rPr>
          <w:b w:val="0"/>
          <w:i w:val="0"/>
        </w:rPr>
        <w:t>от</w:t>
      </w:r>
      <w:proofErr w:type="spellEnd"/>
      <w:r w:rsidRPr="00376D7B">
        <w:rPr>
          <w:b w:val="0"/>
          <w:i w:val="0"/>
        </w:rPr>
        <w:t xml:space="preserve"> 28 октября 2020 г. N 753н</w:t>
      </w:r>
      <w:r w:rsidR="00E44930" w:rsidRPr="00376D7B">
        <w:rPr>
          <w:b w:val="0"/>
          <w:i w:val="0"/>
        </w:rPr>
        <w:t>;</w:t>
      </w:r>
    </w:p>
    <w:p w:rsidR="00E44930" w:rsidRPr="00376D7B" w:rsidRDefault="00E66CAB" w:rsidP="00E44930">
      <w:pPr>
        <w:pStyle w:val="aa"/>
        <w:numPr>
          <w:ilvl w:val="0"/>
          <w:numId w:val="1"/>
        </w:numPr>
        <w:tabs>
          <w:tab w:val="left" w:pos="851"/>
        </w:tabs>
        <w:ind w:left="851" w:hanging="567"/>
        <w:rPr>
          <w:b w:val="0"/>
          <w:i w:val="0"/>
        </w:rPr>
      </w:pPr>
      <w:r w:rsidRPr="00376D7B">
        <w:rPr>
          <w:b w:val="0"/>
          <w:i w:val="0"/>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376D7B">
        <w:rPr>
          <w:b w:val="0"/>
          <w:i w:val="0"/>
        </w:rPr>
        <w:t>Ростехнадзора</w:t>
      </w:r>
      <w:proofErr w:type="spellEnd"/>
      <w:r w:rsidRPr="00376D7B">
        <w:rPr>
          <w:b w:val="0"/>
          <w:i w:val="0"/>
        </w:rPr>
        <w:t xml:space="preserve"> от 26.11.2020 N 461</w:t>
      </w:r>
      <w:r w:rsidR="00E44930" w:rsidRPr="00376D7B">
        <w:rPr>
          <w:b w:val="0"/>
          <w:i w:val="0"/>
        </w:rPr>
        <w:t>;</w:t>
      </w:r>
    </w:p>
    <w:p w:rsidR="00E44930" w:rsidRPr="00376D7B" w:rsidRDefault="00E44930" w:rsidP="00E44930">
      <w:pPr>
        <w:pStyle w:val="aa"/>
        <w:numPr>
          <w:ilvl w:val="0"/>
          <w:numId w:val="1"/>
        </w:numPr>
        <w:tabs>
          <w:tab w:val="left" w:pos="851"/>
        </w:tabs>
        <w:ind w:left="851" w:hanging="567"/>
        <w:rPr>
          <w:b w:val="0"/>
          <w:i w:val="0"/>
        </w:rPr>
      </w:pPr>
      <w:r w:rsidRPr="00376D7B">
        <w:rPr>
          <w:b w:val="0"/>
          <w:i w:val="0"/>
        </w:rPr>
        <w:t>СО 34.0-03.702-99 Инструкция по оказанию первой помощи при несчастных случаях на производстве;</w:t>
      </w:r>
    </w:p>
    <w:p w:rsidR="00E44930" w:rsidRPr="00376D7B" w:rsidRDefault="00E44930" w:rsidP="00E44930">
      <w:pPr>
        <w:pStyle w:val="aa"/>
        <w:numPr>
          <w:ilvl w:val="0"/>
          <w:numId w:val="1"/>
        </w:numPr>
        <w:tabs>
          <w:tab w:val="left" w:pos="851"/>
        </w:tabs>
        <w:ind w:left="851" w:hanging="567"/>
        <w:rPr>
          <w:b w:val="0"/>
          <w:i w:val="0"/>
        </w:rPr>
      </w:pPr>
      <w:r w:rsidRPr="00376D7B">
        <w:rPr>
          <w:b w:val="0"/>
          <w:i w:val="0"/>
        </w:rPr>
        <w:t>СНиП 12-03-2001 «Безопасность труда в строительстве»;</w:t>
      </w:r>
    </w:p>
    <w:p w:rsidR="00E44930" w:rsidRPr="00376D7B" w:rsidRDefault="00E44930" w:rsidP="00E44930">
      <w:pPr>
        <w:pStyle w:val="aa"/>
        <w:numPr>
          <w:ilvl w:val="0"/>
          <w:numId w:val="1"/>
        </w:numPr>
        <w:tabs>
          <w:tab w:val="left" w:pos="851"/>
        </w:tabs>
        <w:ind w:left="851" w:hanging="567"/>
        <w:rPr>
          <w:b w:val="0"/>
          <w:i w:val="0"/>
        </w:rPr>
      </w:pPr>
      <w:r w:rsidRPr="00376D7B">
        <w:rPr>
          <w:b w:val="0"/>
          <w:i w:val="0"/>
        </w:rPr>
        <w:t>СО 34.03.284-96 (РД 34.03.284-96) Инструкция по организации и производству работ повышенной опасности;</w:t>
      </w:r>
    </w:p>
    <w:p w:rsidR="00E44930" w:rsidRPr="00376D7B" w:rsidRDefault="00E13CE5" w:rsidP="00E13CE5">
      <w:pPr>
        <w:pStyle w:val="aa"/>
        <w:numPr>
          <w:ilvl w:val="0"/>
          <w:numId w:val="1"/>
        </w:numPr>
        <w:tabs>
          <w:tab w:val="left" w:pos="851"/>
        </w:tabs>
        <w:rPr>
          <w:b w:val="0"/>
          <w:i w:val="0"/>
        </w:rPr>
      </w:pPr>
      <w:r w:rsidRPr="00376D7B">
        <w:rPr>
          <w:b w:val="0"/>
          <w:i w:val="0"/>
        </w:rPr>
        <w:t>Федеральные нормы и правила в области промышленной безопасности "Правила безопасного ведения газоопасных, огневых и ремонтных работ"</w:t>
      </w:r>
      <w:r w:rsidR="00E44930" w:rsidRPr="00376D7B">
        <w:rPr>
          <w:b w:val="0"/>
          <w:i w:val="0"/>
        </w:rPr>
        <w:t xml:space="preserve">, </w:t>
      </w:r>
      <w:r w:rsidRPr="00376D7B">
        <w:rPr>
          <w:b w:val="0"/>
          <w:i w:val="0"/>
        </w:rPr>
        <w:t xml:space="preserve">утвержденные приказом </w:t>
      </w:r>
      <w:proofErr w:type="spellStart"/>
      <w:r w:rsidRPr="00376D7B">
        <w:rPr>
          <w:b w:val="0"/>
          <w:i w:val="0"/>
        </w:rPr>
        <w:lastRenderedPageBreak/>
        <w:t>Ростехнадзора</w:t>
      </w:r>
      <w:proofErr w:type="spellEnd"/>
      <w:r w:rsidRPr="00376D7B">
        <w:rPr>
          <w:b w:val="0"/>
          <w:i w:val="0"/>
        </w:rPr>
        <w:t xml:space="preserve"> от 15 декабря 2020 г. N 528</w:t>
      </w:r>
      <w:r w:rsidR="00E44930" w:rsidRPr="00376D7B">
        <w:rPr>
          <w:b w:val="0"/>
          <w:i w:val="0"/>
        </w:rPr>
        <w:t>;</w:t>
      </w:r>
    </w:p>
    <w:p w:rsidR="00E44930" w:rsidRPr="00376D7B" w:rsidRDefault="00E44930" w:rsidP="00E44930">
      <w:pPr>
        <w:pStyle w:val="aa"/>
        <w:numPr>
          <w:ilvl w:val="0"/>
          <w:numId w:val="1"/>
        </w:numPr>
        <w:tabs>
          <w:tab w:val="left" w:pos="851"/>
        </w:tabs>
        <w:ind w:left="851" w:hanging="567"/>
        <w:rPr>
          <w:b w:val="0"/>
          <w:i w:val="0"/>
        </w:rPr>
      </w:pPr>
      <w:r w:rsidRPr="00376D7B">
        <w:rPr>
          <w:b w:val="0"/>
          <w:i w:val="0"/>
        </w:rPr>
        <w:t>Правила по охране труда при эксплуатации электроустановок, утвержденные приказом Минтруда России от 24.07.2013 № 328н;</w:t>
      </w:r>
    </w:p>
    <w:p w:rsidR="00E44930" w:rsidRPr="00376D7B" w:rsidRDefault="00E44930" w:rsidP="00E44930">
      <w:pPr>
        <w:pStyle w:val="aa"/>
        <w:numPr>
          <w:ilvl w:val="0"/>
          <w:numId w:val="1"/>
        </w:numPr>
        <w:tabs>
          <w:tab w:val="left" w:pos="851"/>
        </w:tabs>
        <w:ind w:left="851" w:hanging="567"/>
        <w:rPr>
          <w:b w:val="0"/>
          <w:i w:val="0"/>
        </w:rPr>
      </w:pPr>
      <w:r w:rsidRPr="00376D7B">
        <w:rPr>
          <w:b w:val="0"/>
          <w:i w:val="0"/>
        </w:rPr>
        <w:t xml:space="preserve">Инструкция о пропускном и </w:t>
      </w:r>
      <w:proofErr w:type="spellStart"/>
      <w:r w:rsidRPr="00376D7B">
        <w:rPr>
          <w:b w:val="0"/>
          <w:i w:val="0"/>
        </w:rPr>
        <w:t>внутриобъектовом</w:t>
      </w:r>
      <w:proofErr w:type="spellEnd"/>
      <w:r w:rsidRPr="00376D7B">
        <w:rPr>
          <w:b w:val="0"/>
          <w:i w:val="0"/>
        </w:rPr>
        <w:t xml:space="preserve"> режимах на предприятиях Заказчика;</w:t>
      </w:r>
    </w:p>
    <w:p w:rsidR="00E44930" w:rsidRPr="00376D7B" w:rsidRDefault="00E44930" w:rsidP="00E44930">
      <w:pPr>
        <w:pStyle w:val="aa"/>
        <w:numPr>
          <w:ilvl w:val="0"/>
          <w:numId w:val="1"/>
        </w:numPr>
        <w:tabs>
          <w:tab w:val="left" w:pos="851"/>
        </w:tabs>
        <w:ind w:left="851" w:hanging="567"/>
        <w:rPr>
          <w:b w:val="0"/>
          <w:i w:val="0"/>
        </w:rPr>
      </w:pPr>
      <w:r w:rsidRPr="00376D7B">
        <w:rPr>
          <w:b w:val="0"/>
          <w:i w:val="0"/>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44930" w:rsidRPr="00376D7B" w:rsidRDefault="00E44930" w:rsidP="00E44930">
      <w:pPr>
        <w:pStyle w:val="aa"/>
        <w:numPr>
          <w:ilvl w:val="0"/>
          <w:numId w:val="1"/>
        </w:numPr>
        <w:tabs>
          <w:tab w:val="left" w:pos="851"/>
        </w:tabs>
        <w:ind w:left="851" w:hanging="567"/>
        <w:rPr>
          <w:b w:val="0"/>
          <w:i w:val="0"/>
        </w:rPr>
      </w:pPr>
      <w:r w:rsidRPr="00376D7B">
        <w:rPr>
          <w:b w:val="0"/>
          <w:i w:val="0"/>
        </w:rPr>
        <w:t>Правила технической эксплуатации тепловых энергоустановок, утвержденные Приказом Минэнерго России от 24.03.2003 № 115;</w:t>
      </w:r>
    </w:p>
    <w:p w:rsidR="00E44930" w:rsidRPr="00376D7B" w:rsidRDefault="00E44930" w:rsidP="00E44930">
      <w:pPr>
        <w:pStyle w:val="aa"/>
        <w:numPr>
          <w:ilvl w:val="0"/>
          <w:numId w:val="1"/>
        </w:numPr>
        <w:tabs>
          <w:tab w:val="left" w:pos="851"/>
        </w:tabs>
        <w:ind w:left="851" w:hanging="567"/>
        <w:rPr>
          <w:b w:val="0"/>
          <w:i w:val="0"/>
        </w:rPr>
      </w:pPr>
      <w:r w:rsidRPr="00376D7B">
        <w:rPr>
          <w:b w:val="0"/>
          <w:i w:val="0"/>
        </w:rPr>
        <w:t xml:space="preserve">Порядок организации работ по выдаче разрешений на допуск в эксплуатацию энергоустановок, утвержденный Приказом </w:t>
      </w:r>
      <w:proofErr w:type="spellStart"/>
      <w:r w:rsidRPr="00376D7B">
        <w:rPr>
          <w:b w:val="0"/>
          <w:i w:val="0"/>
        </w:rPr>
        <w:t>Ростехнадзора</w:t>
      </w:r>
      <w:proofErr w:type="spellEnd"/>
      <w:r w:rsidRPr="00376D7B">
        <w:rPr>
          <w:b w:val="0"/>
          <w:i w:val="0"/>
        </w:rPr>
        <w:t xml:space="preserve"> от 07.04.2008 № 212.</w:t>
      </w:r>
    </w:p>
    <w:bookmarkEnd w:id="6"/>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p w:rsidR="00FA19EC" w:rsidRDefault="00FA19EC"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p w:rsidR="00FA19EC" w:rsidRDefault="00FA19EC"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p w:rsidR="00FA19EC" w:rsidRPr="000A2717" w:rsidRDefault="00FA19EC"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0" w:type="auto"/>
        <w:tblLook w:val="00A0" w:firstRow="1" w:lastRow="0" w:firstColumn="1" w:lastColumn="0" w:noHBand="0" w:noVBand="0"/>
      </w:tblPr>
      <w:tblGrid>
        <w:gridCol w:w="4660"/>
        <w:gridCol w:w="4695"/>
      </w:tblGrid>
      <w:tr w:rsidR="00FA19EC" w:rsidRPr="00FA19EC" w:rsidTr="001E2335">
        <w:tc>
          <w:tcPr>
            <w:tcW w:w="4660" w:type="dxa"/>
            <w:vAlign w:val="center"/>
          </w:tcPr>
          <w:p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Заказчик:                                                                   </w:t>
            </w:r>
          </w:p>
        </w:tc>
        <w:tc>
          <w:tcPr>
            <w:tcW w:w="4695" w:type="dxa"/>
            <w:vAlign w:val="center"/>
          </w:tcPr>
          <w:p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               Подрядчик:</w:t>
            </w:r>
          </w:p>
        </w:tc>
      </w:tr>
      <w:tr w:rsidR="00FA19EC" w:rsidRPr="00FA19EC" w:rsidTr="001E2335">
        <w:trPr>
          <w:trHeight w:val="649"/>
        </w:trPr>
        <w:tc>
          <w:tcPr>
            <w:tcW w:w="4660" w:type="dxa"/>
            <w:vAlign w:val="center"/>
          </w:tcPr>
          <w:p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Директор филиала </w:t>
            </w:r>
            <w:r w:rsidR="006A67F6">
              <w:rPr>
                <w:rFonts w:ascii="Times New Roman" w:eastAsia="Times New Roman" w:hAnsi="Times New Roman" w:cs="Times New Roman"/>
                <w:sz w:val="20"/>
                <w:szCs w:val="20"/>
                <w:lang w:eastAsia="ru-RU"/>
              </w:rPr>
              <w:t xml:space="preserve">ООО «Байкальская энергетическая </w:t>
            </w:r>
            <w:proofErr w:type="gramStart"/>
            <w:r w:rsidR="006A67F6">
              <w:rPr>
                <w:rFonts w:ascii="Times New Roman" w:eastAsia="Times New Roman" w:hAnsi="Times New Roman" w:cs="Times New Roman"/>
                <w:sz w:val="20"/>
                <w:szCs w:val="20"/>
                <w:lang w:eastAsia="ru-RU"/>
              </w:rPr>
              <w:t xml:space="preserve">компания» </w:t>
            </w:r>
            <w:r w:rsidRPr="00FA19EC">
              <w:rPr>
                <w:rFonts w:ascii="Times New Roman" w:eastAsia="Times New Roman" w:hAnsi="Times New Roman" w:cs="Times New Roman"/>
                <w:sz w:val="20"/>
                <w:szCs w:val="20"/>
                <w:lang w:eastAsia="ru-RU"/>
              </w:rPr>
              <w:t xml:space="preserve"> ТЭЦ</w:t>
            </w:r>
            <w:proofErr w:type="gramEnd"/>
            <w:r w:rsidRPr="00FA19EC">
              <w:rPr>
                <w:rFonts w:ascii="Times New Roman" w:eastAsia="Times New Roman" w:hAnsi="Times New Roman" w:cs="Times New Roman"/>
                <w:sz w:val="20"/>
                <w:szCs w:val="20"/>
                <w:lang w:eastAsia="ru-RU"/>
              </w:rPr>
              <w:t>-9</w:t>
            </w:r>
          </w:p>
          <w:p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p>
          <w:p w:rsidR="00FA19EC" w:rsidRPr="00FA19EC" w:rsidRDefault="00FA19EC" w:rsidP="00FA19EC">
            <w:pPr>
              <w:rPr>
                <w:rFonts w:ascii="Times New Roman" w:eastAsia="Times New Roman" w:hAnsi="Times New Roman" w:cs="Times New Roman"/>
                <w:sz w:val="16"/>
                <w:szCs w:val="16"/>
                <w:lang w:eastAsia="ru-RU"/>
              </w:rPr>
            </w:pPr>
          </w:p>
        </w:tc>
        <w:tc>
          <w:tcPr>
            <w:tcW w:w="4695" w:type="dxa"/>
          </w:tcPr>
          <w:p w:rsidR="00FA19EC" w:rsidRPr="00FA19EC" w:rsidRDefault="00FA19EC" w:rsidP="000C6C18">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          </w:t>
            </w:r>
          </w:p>
        </w:tc>
      </w:tr>
      <w:tr w:rsidR="00FA19EC" w:rsidRPr="00FA19EC" w:rsidTr="001E2335">
        <w:trPr>
          <w:trHeight w:val="676"/>
        </w:trPr>
        <w:tc>
          <w:tcPr>
            <w:tcW w:w="4660" w:type="dxa"/>
            <w:vAlign w:val="center"/>
          </w:tcPr>
          <w:p w:rsidR="00FA19EC" w:rsidRPr="00FA19EC" w:rsidRDefault="00FA19EC" w:rsidP="00376D7B">
            <w:pPr>
              <w:spacing w:after="0" w:line="240" w:lineRule="auto"/>
              <w:rPr>
                <w:rFonts w:ascii="Times New Roman" w:eastAsia="Times New Roman" w:hAnsi="Times New Roman" w:cs="Times New Roman"/>
                <w:sz w:val="20"/>
                <w:szCs w:val="20"/>
                <w:lang w:eastAsia="ru-RU"/>
              </w:rPr>
            </w:pPr>
            <w:r w:rsidRPr="00FA19EC">
              <w:rPr>
                <w:rFonts w:ascii="Times New Roman" w:eastAsia="Times New Roman" w:hAnsi="Times New Roman" w:cs="Times New Roman"/>
                <w:bCs/>
                <w:sz w:val="20"/>
                <w:szCs w:val="20"/>
                <w:lang w:eastAsia="ru-RU"/>
              </w:rPr>
              <w:t xml:space="preserve">______________ </w:t>
            </w:r>
            <w:r w:rsidR="00376D7B">
              <w:rPr>
                <w:rFonts w:ascii="Times New Roman" w:eastAsia="Times New Roman" w:hAnsi="Times New Roman" w:cs="Times New Roman"/>
                <w:bCs/>
                <w:sz w:val="20"/>
                <w:szCs w:val="20"/>
                <w:lang w:eastAsia="ru-RU"/>
              </w:rPr>
              <w:t>А.В. Нелюбов</w:t>
            </w:r>
          </w:p>
        </w:tc>
        <w:tc>
          <w:tcPr>
            <w:tcW w:w="4695" w:type="dxa"/>
            <w:vAlign w:val="center"/>
          </w:tcPr>
          <w:p w:rsidR="00FA19EC" w:rsidRPr="00FA19EC" w:rsidRDefault="00FA19EC" w:rsidP="000C6C18">
            <w:pPr>
              <w:spacing w:after="0" w:line="240" w:lineRule="auto"/>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________________________ </w:t>
            </w:r>
          </w:p>
        </w:tc>
      </w:tr>
    </w:tbl>
    <w:p w:rsidR="00931F75" w:rsidRDefault="00931F75"/>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0BF1" w:rsidRDefault="00D40BF1" w:rsidP="000A2717">
      <w:pPr>
        <w:spacing w:after="0" w:line="240" w:lineRule="auto"/>
      </w:pPr>
      <w:r>
        <w:separator/>
      </w:r>
    </w:p>
  </w:endnote>
  <w:endnote w:type="continuationSeparator" w:id="0">
    <w:p w:rsidR="00D40BF1" w:rsidRDefault="00D40BF1"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376D7B">
          <w:rPr>
            <w:noProof/>
          </w:rPr>
          <w:t>2</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0BF1" w:rsidRDefault="00D40BF1" w:rsidP="000A2717">
      <w:pPr>
        <w:spacing w:after="0" w:line="240" w:lineRule="auto"/>
      </w:pPr>
      <w:r>
        <w:separator/>
      </w:r>
    </w:p>
  </w:footnote>
  <w:footnote w:type="continuationSeparator" w:id="0">
    <w:p w:rsidR="00D40BF1" w:rsidRDefault="00D40BF1"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9A64BB" w:rsidP="009A64BB">
    <w:pPr>
      <w:tabs>
        <w:tab w:val="center" w:pos="4677"/>
        <w:tab w:val="right" w:pos="9355"/>
      </w:tabs>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Договор подряда </w:t>
    </w:r>
    <w:r>
      <w:rPr>
        <w:rFonts w:ascii="Times New Roman" w:eastAsia="Times New Roman" w:hAnsi="Times New Roman" w:cs="Times New Roman"/>
        <w:i/>
        <w:sz w:val="20"/>
        <w:szCs w:val="20"/>
        <w:lang w:eastAsia="ru-RU"/>
      </w:rPr>
      <w:t>№</w:t>
    </w:r>
    <w:r w:rsidR="00803D39">
      <w:rPr>
        <w:rFonts w:ascii="Times New Roman" w:eastAsia="Times New Roman" w:hAnsi="Times New Roman" w:cs="Times New Roman"/>
        <w:i/>
        <w:sz w:val="20"/>
        <w:szCs w:val="20"/>
        <w:lang w:eastAsia="ru-RU"/>
      </w:rPr>
      <w:t xml:space="preserve">                                   от _____________________</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A2717"/>
    <w:rsid w:val="000C6C18"/>
    <w:rsid w:val="000E3AAA"/>
    <w:rsid w:val="00111D56"/>
    <w:rsid w:val="00182207"/>
    <w:rsid w:val="001F1526"/>
    <w:rsid w:val="0032056A"/>
    <w:rsid w:val="003377EA"/>
    <w:rsid w:val="00376D7B"/>
    <w:rsid w:val="006926B5"/>
    <w:rsid w:val="006A67F6"/>
    <w:rsid w:val="007119D8"/>
    <w:rsid w:val="007E704D"/>
    <w:rsid w:val="00803D39"/>
    <w:rsid w:val="0081130E"/>
    <w:rsid w:val="0087224C"/>
    <w:rsid w:val="008C5EC3"/>
    <w:rsid w:val="008E1C74"/>
    <w:rsid w:val="00931F75"/>
    <w:rsid w:val="009A64BB"/>
    <w:rsid w:val="00A10419"/>
    <w:rsid w:val="00B200EB"/>
    <w:rsid w:val="00D40BF1"/>
    <w:rsid w:val="00D66F12"/>
    <w:rsid w:val="00DF7D7C"/>
    <w:rsid w:val="00E13CE5"/>
    <w:rsid w:val="00E24AB4"/>
    <w:rsid w:val="00E44930"/>
    <w:rsid w:val="00E66CAB"/>
    <w:rsid w:val="00FA19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A7AD6"/>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BC29D-1DE6-4319-A4EB-567136289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566</Words>
  <Characters>3227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Ermolova Tatiyana</cp:lastModifiedBy>
  <cp:revision>23</cp:revision>
  <dcterms:created xsi:type="dcterms:W3CDTF">2019-04-11T07:00:00Z</dcterms:created>
  <dcterms:modified xsi:type="dcterms:W3CDTF">2024-03-22T07:45:00Z</dcterms:modified>
</cp:coreProperties>
</file>